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75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THURSDAY, APRIL 28, 2016</w:t>
      </w:r>
    </w:p>
    <w:p w:rsidR="00410D43" w:rsidRDefault="00410D43">
      <w:pPr>
        <w:rPr>
          <w:rFonts w:ascii="Times New Roman" w:hAnsi="Times New Roman" w:cs="Times New Roman"/>
          <w:sz w:val="32"/>
        </w:rPr>
      </w:pP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LITERATURE BOOK PGS 274-75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THINGS TO KNOW: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-KING JAMES BIBLE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-EARLY BIBLES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-SYSTEMATIC PLAN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-EARLY ENGLISH BIBLES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-TYNDALE’S LEGACY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-LASTING VISION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-PSALM, SERMONS, PARABLES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“PSALM 23” PG 277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REVIEW AND ASSESS PG 277: ANSWER THE QUESTIONS IN COMPLETE SENTENCES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“THE SERMON ON THE MOUNT” PG 278: </w:t>
      </w:r>
      <w:r w:rsidR="00F05D67">
        <w:rPr>
          <w:rFonts w:ascii="Times New Roman" w:hAnsi="Times New Roman" w:cs="Times New Roman"/>
          <w:sz w:val="32"/>
        </w:rPr>
        <w:t xml:space="preserve">REVIEW AND ASSESS 1-4: </w:t>
      </w:r>
      <w:r>
        <w:rPr>
          <w:rFonts w:ascii="Times New Roman" w:hAnsi="Times New Roman" w:cs="Times New Roman"/>
          <w:sz w:val="32"/>
        </w:rPr>
        <w:t>ANSWER THE QUESTIONS IN COMPLETE SENTENCES</w:t>
      </w:r>
    </w:p>
    <w:p w:rsidR="00410D43" w:rsidRDefault="00410D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“THE PARABLE OF THE PRODIGAL SON”</w:t>
      </w:r>
      <w:r w:rsidR="00F05D67">
        <w:rPr>
          <w:rFonts w:ascii="Times New Roman" w:hAnsi="Times New Roman" w:cs="Times New Roman"/>
          <w:sz w:val="32"/>
        </w:rPr>
        <w:t xml:space="preserve"> PG 279-80: REVIEW AND ASSESS 1-6: ANSWER QUESTIONS IN COMPLETE SENTENCES</w:t>
      </w:r>
    </w:p>
    <w:p w:rsidR="00F05D67" w:rsidRDefault="00F05D67">
      <w:pPr>
        <w:rPr>
          <w:rFonts w:ascii="Times New Roman" w:hAnsi="Times New Roman" w:cs="Times New Roman"/>
          <w:sz w:val="32"/>
        </w:rPr>
      </w:pPr>
    </w:p>
    <w:p w:rsidR="00F05D67" w:rsidRPr="00F05D67" w:rsidRDefault="00F05D6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DUE: FRIDAY, APRIL 29!!!</w:t>
      </w:r>
      <w:bookmarkStart w:id="0" w:name="_GoBack"/>
      <w:bookmarkEnd w:id="0"/>
    </w:p>
    <w:sectPr w:rsidR="00F05D67" w:rsidRPr="00F0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43"/>
    <w:rsid w:val="00410D43"/>
    <w:rsid w:val="007A2B34"/>
    <w:rsid w:val="00B56C15"/>
    <w:rsid w:val="00F0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8579A-3FD2-4225-91AE-9EA51BA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Parise B</dc:creator>
  <cp:keywords/>
  <dc:description/>
  <cp:lastModifiedBy>Bailey Parise B</cp:lastModifiedBy>
  <cp:revision>1</cp:revision>
  <dcterms:created xsi:type="dcterms:W3CDTF">2016-04-28T00:49:00Z</dcterms:created>
  <dcterms:modified xsi:type="dcterms:W3CDTF">2016-04-28T01:02:00Z</dcterms:modified>
</cp:coreProperties>
</file>